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B6" w:rsidRDefault="00884FB6" w:rsidP="00884FB6">
      <w:pPr>
        <w:pStyle w:val="Heading1"/>
      </w:pPr>
      <w:r>
        <w:t>Design Matrix</w:t>
      </w:r>
    </w:p>
    <w:p w:rsidR="00884FB6" w:rsidRPr="00884FB6" w:rsidRDefault="00884FB6" w:rsidP="00884FB6">
      <w:pPr>
        <w:pStyle w:val="Heading3"/>
        <w:rPr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1079"/>
        <w:gridCol w:w="1302"/>
        <w:gridCol w:w="1260"/>
        <w:gridCol w:w="931"/>
        <w:gridCol w:w="1011"/>
        <w:gridCol w:w="1613"/>
        <w:gridCol w:w="872"/>
      </w:tblGrid>
      <w:tr w:rsidR="00884FB6" w:rsidRPr="00884FB6" w:rsidTr="00884FB6">
        <w:tc>
          <w:tcPr>
            <w:tcW w:w="1137" w:type="dxa"/>
          </w:tcPr>
          <w:p w:rsidR="00884FB6" w:rsidRPr="00884FB6" w:rsidRDefault="00884FB6" w:rsidP="00884FB6">
            <w:pPr>
              <w:pStyle w:val="Heading3"/>
              <w:outlineLvl w:val="2"/>
              <w:rPr>
                <w:color w:val="0070C0"/>
              </w:rPr>
            </w:pPr>
            <w:r w:rsidRPr="00884FB6">
              <w:rPr>
                <w:color w:val="0070C0"/>
              </w:rPr>
              <w:t>Factors</w:t>
            </w:r>
          </w:p>
        </w:tc>
        <w:tc>
          <w:tcPr>
            <w:tcW w:w="1119" w:type="dxa"/>
          </w:tcPr>
          <w:p w:rsidR="00884FB6" w:rsidRPr="00884FB6" w:rsidRDefault="00884FB6" w:rsidP="00884FB6">
            <w:pPr>
              <w:pStyle w:val="Heading3"/>
              <w:outlineLvl w:val="2"/>
              <w:rPr>
                <w:color w:val="0070C0"/>
              </w:rPr>
            </w:pPr>
            <w:r w:rsidRPr="00884FB6">
              <w:rPr>
                <w:color w:val="0070C0"/>
              </w:rPr>
              <w:t>Meets purpose</w:t>
            </w:r>
          </w:p>
        </w:tc>
        <w:tc>
          <w:tcPr>
            <w:tcW w:w="1162" w:type="dxa"/>
          </w:tcPr>
          <w:p w:rsidR="00884FB6" w:rsidRPr="00884FB6" w:rsidRDefault="00884FB6" w:rsidP="00884FB6">
            <w:pPr>
              <w:pStyle w:val="Heading3"/>
              <w:outlineLvl w:val="2"/>
              <w:rPr>
                <w:color w:val="0070C0"/>
              </w:rPr>
            </w:pPr>
            <w:r w:rsidRPr="00884FB6">
              <w:rPr>
                <w:color w:val="0070C0"/>
              </w:rPr>
              <w:t>Recyclable Materials</w:t>
            </w:r>
          </w:p>
        </w:tc>
        <w:tc>
          <w:tcPr>
            <w:tcW w:w="1153" w:type="dxa"/>
          </w:tcPr>
          <w:p w:rsidR="00884FB6" w:rsidRPr="00884FB6" w:rsidRDefault="00884FB6" w:rsidP="00884FB6">
            <w:pPr>
              <w:pStyle w:val="Heading3"/>
              <w:outlineLvl w:val="2"/>
              <w:rPr>
                <w:color w:val="0070C0"/>
              </w:rPr>
            </w:pPr>
            <w:r w:rsidRPr="00884FB6">
              <w:rPr>
                <w:color w:val="0070C0"/>
              </w:rPr>
              <w:t>Aesthetics</w:t>
            </w:r>
          </w:p>
        </w:tc>
        <w:tc>
          <w:tcPr>
            <w:tcW w:w="1088" w:type="dxa"/>
          </w:tcPr>
          <w:p w:rsidR="00884FB6" w:rsidRPr="00884FB6" w:rsidRDefault="00884FB6" w:rsidP="00884FB6">
            <w:pPr>
              <w:pStyle w:val="Heading3"/>
              <w:outlineLvl w:val="2"/>
              <w:rPr>
                <w:color w:val="0070C0"/>
              </w:rPr>
            </w:pPr>
            <w:r w:rsidRPr="00884FB6">
              <w:rPr>
                <w:color w:val="0070C0"/>
              </w:rPr>
              <w:t>Safety</w:t>
            </w:r>
          </w:p>
        </w:tc>
        <w:tc>
          <w:tcPr>
            <w:tcW w:w="1103" w:type="dxa"/>
          </w:tcPr>
          <w:p w:rsidR="00884FB6" w:rsidRPr="00884FB6" w:rsidRDefault="00884FB6" w:rsidP="00884FB6">
            <w:pPr>
              <w:pStyle w:val="Heading3"/>
              <w:outlineLvl w:val="2"/>
              <w:rPr>
                <w:color w:val="0070C0"/>
              </w:rPr>
            </w:pPr>
            <w:r w:rsidRPr="00884FB6">
              <w:rPr>
                <w:color w:val="0070C0"/>
              </w:rPr>
              <w:t>Quality</w:t>
            </w:r>
          </w:p>
        </w:tc>
        <w:tc>
          <w:tcPr>
            <w:tcW w:w="1410" w:type="dxa"/>
          </w:tcPr>
          <w:p w:rsidR="00884FB6" w:rsidRPr="00884FB6" w:rsidRDefault="00884FB6" w:rsidP="00884FB6">
            <w:pPr>
              <w:pStyle w:val="Heading3"/>
              <w:outlineLvl w:val="2"/>
              <w:rPr>
                <w:color w:val="0070C0"/>
              </w:rPr>
            </w:pPr>
            <w:r w:rsidRPr="00884FB6">
              <w:rPr>
                <w:color w:val="0070C0"/>
              </w:rPr>
              <w:t>Sustainability</w:t>
            </w:r>
          </w:p>
        </w:tc>
        <w:tc>
          <w:tcPr>
            <w:tcW w:w="1070" w:type="dxa"/>
          </w:tcPr>
          <w:p w:rsidR="00884FB6" w:rsidRPr="00884FB6" w:rsidRDefault="00884FB6" w:rsidP="00884FB6">
            <w:pPr>
              <w:pStyle w:val="Heading3"/>
              <w:outlineLvl w:val="2"/>
              <w:rPr>
                <w:color w:val="0070C0"/>
              </w:rPr>
            </w:pPr>
            <w:r w:rsidRPr="00884FB6">
              <w:rPr>
                <w:color w:val="0070C0"/>
              </w:rPr>
              <w:t>Total</w:t>
            </w:r>
          </w:p>
        </w:tc>
      </w:tr>
      <w:tr w:rsidR="00884FB6" w:rsidRPr="00884FB6" w:rsidTr="00884FB6">
        <w:tc>
          <w:tcPr>
            <w:tcW w:w="1137" w:type="dxa"/>
          </w:tcPr>
          <w:p w:rsidR="00884FB6" w:rsidRPr="00884FB6" w:rsidRDefault="00884FB6" w:rsidP="00884FB6">
            <w:pPr>
              <w:pStyle w:val="Heading3"/>
              <w:outlineLvl w:val="2"/>
              <w:rPr>
                <w:color w:val="0070C0"/>
              </w:rPr>
            </w:pPr>
            <w:r w:rsidRPr="00884FB6">
              <w:rPr>
                <w:color w:val="0070C0"/>
              </w:rPr>
              <w:t>Weights</w:t>
            </w:r>
          </w:p>
        </w:tc>
        <w:tc>
          <w:tcPr>
            <w:tcW w:w="1119" w:type="dxa"/>
          </w:tcPr>
          <w:p w:rsidR="00884FB6" w:rsidRPr="00884FB6" w:rsidRDefault="00884FB6" w:rsidP="00884FB6">
            <w:pPr>
              <w:pStyle w:val="Heading3"/>
              <w:outlineLvl w:val="2"/>
              <w:rPr>
                <w:color w:val="0070C0"/>
              </w:rPr>
            </w:pPr>
          </w:p>
        </w:tc>
        <w:tc>
          <w:tcPr>
            <w:tcW w:w="1162" w:type="dxa"/>
          </w:tcPr>
          <w:p w:rsidR="00884FB6" w:rsidRPr="00884FB6" w:rsidRDefault="00884FB6" w:rsidP="00884FB6">
            <w:pPr>
              <w:pStyle w:val="Heading3"/>
              <w:outlineLvl w:val="2"/>
              <w:rPr>
                <w:color w:val="0070C0"/>
              </w:rPr>
            </w:pPr>
          </w:p>
        </w:tc>
        <w:tc>
          <w:tcPr>
            <w:tcW w:w="1153" w:type="dxa"/>
          </w:tcPr>
          <w:p w:rsidR="00884FB6" w:rsidRPr="00884FB6" w:rsidRDefault="00884FB6" w:rsidP="00884FB6">
            <w:pPr>
              <w:pStyle w:val="Heading3"/>
              <w:outlineLvl w:val="2"/>
              <w:rPr>
                <w:color w:val="0070C0"/>
              </w:rPr>
            </w:pPr>
          </w:p>
        </w:tc>
        <w:tc>
          <w:tcPr>
            <w:tcW w:w="1088" w:type="dxa"/>
          </w:tcPr>
          <w:p w:rsidR="00884FB6" w:rsidRPr="00884FB6" w:rsidRDefault="00884FB6" w:rsidP="00884FB6">
            <w:pPr>
              <w:pStyle w:val="Heading3"/>
              <w:outlineLvl w:val="2"/>
              <w:rPr>
                <w:color w:val="0070C0"/>
              </w:rPr>
            </w:pPr>
          </w:p>
        </w:tc>
        <w:tc>
          <w:tcPr>
            <w:tcW w:w="1103" w:type="dxa"/>
          </w:tcPr>
          <w:p w:rsidR="00884FB6" w:rsidRPr="00884FB6" w:rsidRDefault="00884FB6" w:rsidP="00884FB6">
            <w:pPr>
              <w:pStyle w:val="Heading3"/>
              <w:outlineLvl w:val="2"/>
              <w:rPr>
                <w:color w:val="0070C0"/>
              </w:rPr>
            </w:pPr>
          </w:p>
        </w:tc>
        <w:tc>
          <w:tcPr>
            <w:tcW w:w="1410" w:type="dxa"/>
          </w:tcPr>
          <w:p w:rsidR="00884FB6" w:rsidRPr="00884FB6" w:rsidRDefault="00884FB6" w:rsidP="00884FB6">
            <w:pPr>
              <w:pStyle w:val="Heading3"/>
              <w:outlineLvl w:val="2"/>
              <w:rPr>
                <w:color w:val="0070C0"/>
              </w:rPr>
            </w:pPr>
          </w:p>
        </w:tc>
        <w:tc>
          <w:tcPr>
            <w:tcW w:w="1070" w:type="dxa"/>
          </w:tcPr>
          <w:p w:rsidR="00884FB6" w:rsidRPr="00884FB6" w:rsidRDefault="00884FB6" w:rsidP="00884FB6">
            <w:pPr>
              <w:pStyle w:val="Heading3"/>
              <w:outlineLvl w:val="2"/>
              <w:rPr>
                <w:color w:val="0070C0"/>
              </w:rPr>
            </w:pPr>
          </w:p>
        </w:tc>
      </w:tr>
      <w:tr w:rsidR="00884FB6" w:rsidRPr="00884FB6" w:rsidTr="00884FB6">
        <w:tc>
          <w:tcPr>
            <w:tcW w:w="1137" w:type="dxa"/>
          </w:tcPr>
          <w:p w:rsidR="00884FB6" w:rsidRPr="00884FB6" w:rsidRDefault="00884FB6" w:rsidP="00884FB6">
            <w:pPr>
              <w:pStyle w:val="Heading3"/>
              <w:outlineLvl w:val="2"/>
              <w:rPr>
                <w:color w:val="0070C0"/>
              </w:rPr>
            </w:pPr>
            <w:r w:rsidRPr="00884FB6">
              <w:rPr>
                <w:color w:val="0070C0"/>
              </w:rPr>
              <w:t>Design 1</w:t>
            </w:r>
          </w:p>
        </w:tc>
        <w:tc>
          <w:tcPr>
            <w:tcW w:w="1119" w:type="dxa"/>
          </w:tcPr>
          <w:p w:rsidR="00884FB6" w:rsidRPr="00884FB6" w:rsidRDefault="00884FB6" w:rsidP="00884FB6">
            <w:pPr>
              <w:pStyle w:val="Heading3"/>
              <w:outlineLvl w:val="2"/>
              <w:rPr>
                <w:color w:val="0070C0"/>
              </w:rPr>
            </w:pPr>
          </w:p>
        </w:tc>
        <w:tc>
          <w:tcPr>
            <w:tcW w:w="1162" w:type="dxa"/>
          </w:tcPr>
          <w:p w:rsidR="00884FB6" w:rsidRPr="00884FB6" w:rsidRDefault="00884FB6" w:rsidP="00884FB6">
            <w:pPr>
              <w:pStyle w:val="Heading3"/>
              <w:outlineLvl w:val="2"/>
              <w:rPr>
                <w:color w:val="0070C0"/>
              </w:rPr>
            </w:pPr>
          </w:p>
        </w:tc>
        <w:tc>
          <w:tcPr>
            <w:tcW w:w="1153" w:type="dxa"/>
          </w:tcPr>
          <w:p w:rsidR="00884FB6" w:rsidRPr="00884FB6" w:rsidRDefault="00884FB6" w:rsidP="00884FB6">
            <w:pPr>
              <w:pStyle w:val="Heading3"/>
              <w:outlineLvl w:val="2"/>
              <w:rPr>
                <w:color w:val="0070C0"/>
              </w:rPr>
            </w:pPr>
          </w:p>
        </w:tc>
        <w:tc>
          <w:tcPr>
            <w:tcW w:w="1088" w:type="dxa"/>
          </w:tcPr>
          <w:p w:rsidR="00884FB6" w:rsidRPr="00884FB6" w:rsidRDefault="00884FB6" w:rsidP="00884FB6">
            <w:pPr>
              <w:pStyle w:val="Heading3"/>
              <w:outlineLvl w:val="2"/>
              <w:rPr>
                <w:color w:val="0070C0"/>
              </w:rPr>
            </w:pPr>
          </w:p>
        </w:tc>
        <w:tc>
          <w:tcPr>
            <w:tcW w:w="1103" w:type="dxa"/>
          </w:tcPr>
          <w:p w:rsidR="00884FB6" w:rsidRPr="00884FB6" w:rsidRDefault="00884FB6" w:rsidP="00884FB6">
            <w:pPr>
              <w:pStyle w:val="Heading3"/>
              <w:outlineLvl w:val="2"/>
              <w:rPr>
                <w:color w:val="0070C0"/>
              </w:rPr>
            </w:pPr>
          </w:p>
        </w:tc>
        <w:tc>
          <w:tcPr>
            <w:tcW w:w="1410" w:type="dxa"/>
          </w:tcPr>
          <w:p w:rsidR="00884FB6" w:rsidRPr="00884FB6" w:rsidRDefault="00884FB6" w:rsidP="00884FB6">
            <w:pPr>
              <w:pStyle w:val="Heading3"/>
              <w:outlineLvl w:val="2"/>
              <w:rPr>
                <w:color w:val="0070C0"/>
              </w:rPr>
            </w:pPr>
          </w:p>
        </w:tc>
        <w:tc>
          <w:tcPr>
            <w:tcW w:w="1070" w:type="dxa"/>
          </w:tcPr>
          <w:p w:rsidR="00884FB6" w:rsidRPr="00884FB6" w:rsidRDefault="00884FB6" w:rsidP="00884FB6">
            <w:pPr>
              <w:pStyle w:val="Heading3"/>
              <w:outlineLvl w:val="2"/>
              <w:rPr>
                <w:color w:val="0070C0"/>
              </w:rPr>
            </w:pPr>
          </w:p>
        </w:tc>
      </w:tr>
      <w:tr w:rsidR="00884FB6" w:rsidRPr="00884FB6" w:rsidTr="00884FB6">
        <w:tc>
          <w:tcPr>
            <w:tcW w:w="1137" w:type="dxa"/>
          </w:tcPr>
          <w:p w:rsidR="00884FB6" w:rsidRPr="00884FB6" w:rsidRDefault="00884FB6" w:rsidP="00884FB6">
            <w:pPr>
              <w:pStyle w:val="Heading3"/>
              <w:outlineLvl w:val="2"/>
              <w:rPr>
                <w:color w:val="0070C0"/>
              </w:rPr>
            </w:pPr>
            <w:r w:rsidRPr="00884FB6">
              <w:rPr>
                <w:color w:val="0070C0"/>
              </w:rPr>
              <w:t>Alternate Design</w:t>
            </w:r>
          </w:p>
        </w:tc>
        <w:tc>
          <w:tcPr>
            <w:tcW w:w="1119" w:type="dxa"/>
          </w:tcPr>
          <w:p w:rsidR="00884FB6" w:rsidRPr="00884FB6" w:rsidRDefault="00884FB6" w:rsidP="00884FB6">
            <w:pPr>
              <w:pStyle w:val="Heading3"/>
              <w:outlineLvl w:val="2"/>
              <w:rPr>
                <w:color w:val="0070C0"/>
              </w:rPr>
            </w:pPr>
          </w:p>
        </w:tc>
        <w:tc>
          <w:tcPr>
            <w:tcW w:w="1162" w:type="dxa"/>
          </w:tcPr>
          <w:p w:rsidR="00884FB6" w:rsidRPr="00884FB6" w:rsidRDefault="00884FB6" w:rsidP="00884FB6">
            <w:pPr>
              <w:pStyle w:val="Heading3"/>
              <w:outlineLvl w:val="2"/>
              <w:rPr>
                <w:color w:val="0070C0"/>
              </w:rPr>
            </w:pPr>
          </w:p>
        </w:tc>
        <w:tc>
          <w:tcPr>
            <w:tcW w:w="1153" w:type="dxa"/>
          </w:tcPr>
          <w:p w:rsidR="00884FB6" w:rsidRPr="00884FB6" w:rsidRDefault="00884FB6" w:rsidP="00884FB6">
            <w:pPr>
              <w:pStyle w:val="Heading3"/>
              <w:outlineLvl w:val="2"/>
              <w:rPr>
                <w:color w:val="0070C0"/>
              </w:rPr>
            </w:pPr>
          </w:p>
        </w:tc>
        <w:tc>
          <w:tcPr>
            <w:tcW w:w="1088" w:type="dxa"/>
          </w:tcPr>
          <w:p w:rsidR="00884FB6" w:rsidRPr="00884FB6" w:rsidRDefault="00884FB6" w:rsidP="00884FB6">
            <w:pPr>
              <w:pStyle w:val="Heading3"/>
              <w:outlineLvl w:val="2"/>
              <w:rPr>
                <w:color w:val="0070C0"/>
              </w:rPr>
            </w:pPr>
          </w:p>
        </w:tc>
        <w:tc>
          <w:tcPr>
            <w:tcW w:w="1103" w:type="dxa"/>
          </w:tcPr>
          <w:p w:rsidR="00884FB6" w:rsidRPr="00884FB6" w:rsidRDefault="00884FB6" w:rsidP="00884FB6">
            <w:pPr>
              <w:pStyle w:val="Heading3"/>
              <w:outlineLvl w:val="2"/>
              <w:rPr>
                <w:color w:val="0070C0"/>
              </w:rPr>
            </w:pPr>
          </w:p>
        </w:tc>
        <w:tc>
          <w:tcPr>
            <w:tcW w:w="1410" w:type="dxa"/>
          </w:tcPr>
          <w:p w:rsidR="00884FB6" w:rsidRPr="00884FB6" w:rsidRDefault="00884FB6" w:rsidP="00884FB6">
            <w:pPr>
              <w:pStyle w:val="Heading3"/>
              <w:outlineLvl w:val="2"/>
              <w:rPr>
                <w:color w:val="0070C0"/>
              </w:rPr>
            </w:pPr>
          </w:p>
        </w:tc>
        <w:tc>
          <w:tcPr>
            <w:tcW w:w="1070" w:type="dxa"/>
          </w:tcPr>
          <w:p w:rsidR="00884FB6" w:rsidRPr="00884FB6" w:rsidRDefault="00884FB6" w:rsidP="00884FB6">
            <w:pPr>
              <w:pStyle w:val="Heading3"/>
              <w:outlineLvl w:val="2"/>
              <w:rPr>
                <w:color w:val="0070C0"/>
              </w:rPr>
            </w:pPr>
            <w:bookmarkStart w:id="0" w:name="_GoBack"/>
            <w:bookmarkEnd w:id="0"/>
          </w:p>
        </w:tc>
      </w:tr>
    </w:tbl>
    <w:p w:rsidR="00010963" w:rsidRPr="00884FB6" w:rsidRDefault="00010963" w:rsidP="00884FB6">
      <w:pPr>
        <w:pStyle w:val="Heading3"/>
        <w:rPr>
          <w:color w:val="0070C0"/>
        </w:rPr>
      </w:pPr>
    </w:p>
    <w:sectPr w:rsidR="00010963" w:rsidRPr="00884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B6"/>
    <w:rsid w:val="00010963"/>
    <w:rsid w:val="00884FB6"/>
    <w:rsid w:val="00F3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F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F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84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4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4F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F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F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84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4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4F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Kelly</dc:creator>
  <cp:keywords/>
  <dc:description/>
  <cp:lastModifiedBy>Matt Kelly</cp:lastModifiedBy>
  <cp:revision>2</cp:revision>
  <dcterms:created xsi:type="dcterms:W3CDTF">2015-04-20T23:19:00Z</dcterms:created>
  <dcterms:modified xsi:type="dcterms:W3CDTF">2015-06-01T23:40:00Z</dcterms:modified>
</cp:coreProperties>
</file>